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B8" w:rsidRPr="000F53B3" w:rsidRDefault="00C1080B" w:rsidP="00032E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559" cy="8010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ия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724" cy="801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0B6AC0" w:rsidRDefault="000B6AC0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80B" w:rsidRDefault="00C1080B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C1080B" w:rsidRDefault="00C1080B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</w:p>
    <w:p w:rsidR="00221502" w:rsidRPr="00A60CE2" w:rsidRDefault="00221502" w:rsidP="00A60CE2">
      <w:pPr>
        <w:pStyle w:val="a4"/>
        <w:spacing w:before="0" w:beforeAutospacing="0" w:after="0" w:afterAutospacing="0"/>
        <w:ind w:firstLine="709"/>
        <w:jc w:val="center"/>
        <w:rPr>
          <w:b/>
          <w:bCs/>
        </w:rPr>
      </w:pPr>
      <w:bookmarkStart w:id="0" w:name="_GoBack"/>
      <w:bookmarkEnd w:id="0"/>
      <w:r w:rsidRPr="00A60CE2">
        <w:rPr>
          <w:b/>
          <w:bCs/>
        </w:rPr>
        <w:lastRenderedPageBreak/>
        <w:t>Пояснительная записка</w:t>
      </w:r>
    </w:p>
    <w:p w:rsidR="00544819" w:rsidRPr="00A60CE2" w:rsidRDefault="00544819" w:rsidP="00A60CE2">
      <w:pPr>
        <w:tabs>
          <w:tab w:val="left" w:pos="142"/>
          <w:tab w:val="left" w:pos="426"/>
          <w:tab w:val="left" w:pos="709"/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изучения:</w:t>
      </w:r>
      <w:r w:rsidRPr="00A60CE2">
        <w:rPr>
          <w:rFonts w:ascii="Times New Roman" w:eastAsia="Calibri" w:hAnsi="Times New Roman" w:cs="Times New Roman"/>
          <w:sz w:val="24"/>
          <w:szCs w:val="24"/>
        </w:rPr>
        <w:t xml:space="preserve">обеспечить учащимся </w:t>
      </w: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> </w:t>
      </w:r>
      <w:r w:rsidRPr="00A60CE2">
        <w:rPr>
          <w:rFonts w:ascii="Times New Roman" w:eastAsia="Calibri" w:hAnsi="Times New Roman" w:cs="Times New Roman"/>
          <w:sz w:val="24"/>
          <w:szCs w:val="24"/>
        </w:rPr>
        <w:t>высокую биологическую, экологическую и природоохранную грамотность, компетентность в решении широкого круга вопросов, связанных с живой природой.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sz w:val="24"/>
          <w:szCs w:val="24"/>
        </w:rPr>
        <w:t>Задачи обучения</w:t>
      </w:r>
      <w:r w:rsidRPr="00A60CE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 xml:space="preserve">систематизация знаний </w:t>
      </w: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> </w:t>
      </w:r>
      <w:r w:rsidRPr="00A60CE2">
        <w:rPr>
          <w:rFonts w:ascii="Times New Roman" w:eastAsia="Calibri" w:hAnsi="Times New Roman" w:cs="Times New Roman"/>
          <w:sz w:val="24"/>
          <w:szCs w:val="24"/>
        </w:rPr>
        <w:t xml:space="preserve">об объектах живой и неживой природы, их взаимосвязях, полученных в процессе изучения предмета </w:t>
      </w: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учащихся;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>формирование первичных умений, связанных с выполнением практических и лабораторных работ;</w:t>
      </w:r>
    </w:p>
    <w:p w:rsidR="00544819" w:rsidRPr="00A60CE2" w:rsidRDefault="00544819" w:rsidP="00A60CE2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A60CE2">
        <w:rPr>
          <w:rFonts w:ascii="Times New Roman" w:eastAsia="Calibri" w:hAnsi="Times New Roman" w:cs="Times New Roman"/>
          <w:sz w:val="24"/>
          <w:szCs w:val="24"/>
        </w:rPr>
        <w:t>воспитание ответственного и бережного отношения к окружающей природе, формирование экологического мышления.</w:t>
      </w: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544819" w:rsidRPr="00A60CE2" w:rsidRDefault="00B0721A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Планируемые результаты освоения обучающимися основной образовательной программы</w:t>
      </w: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B0721A" w:rsidRPr="00A60CE2" w:rsidRDefault="00B0721A" w:rsidP="00A60CE2">
      <w:pPr>
        <w:overflowPunct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 результаты освоения основной образовательной программы. 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FA3FBD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B0721A" w:rsidRPr="00A60CE2" w:rsidRDefault="00B0721A" w:rsidP="00A60CE2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color w:val="000000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7C1402" w:rsidRPr="00A60CE2" w:rsidRDefault="007C140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Метапредметные результаты освоения основной образовательной программы. 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УУД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идентифицировать собственные проблемы и определять главную проблему;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формулировать учебные задачи как шаги достижения поставленной цели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деятельности;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B0721A" w:rsidRPr="00A60CE2" w:rsidRDefault="00B0721A" w:rsidP="00A60CE2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-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анализировать и обосновывать применение соответствующего инструментария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для выполнения учебной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решение в учебной ситуации и нести за него ответственность;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УУД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явление из общего ряда других явлений;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вербализовать эмоциональное впечатление, оказанное на него источником;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обозначать символом и знаком предмет и/или явление;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абстрактный или реальный образ предмета и/или явления;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модель/схему на основе условий задачи и/или способа ее решения;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доказательство: прямое, косвенное, от противного;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Смысловое чтение.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резюмировать главную идею текста;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критически оценивать содержание и форму текста.</w:t>
      </w:r>
    </w:p>
    <w:p w:rsidR="00B0721A" w:rsidRPr="00A60CE2" w:rsidRDefault="00B0721A" w:rsidP="00A60CE2">
      <w:pPr>
        <w:widowControl w:val="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свое отношение к природной среде;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проводить причинный и вероятностный анализ экологических ситуаций;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B0721A" w:rsidRPr="00A60CE2" w:rsidRDefault="00B0721A" w:rsidP="00A60CE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B0721A" w:rsidRPr="00A60CE2" w:rsidRDefault="00B0721A" w:rsidP="00A60CE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B0721A" w:rsidRPr="00A60CE2" w:rsidRDefault="00B0721A" w:rsidP="00A60CE2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B0721A" w:rsidRPr="00A60CE2" w:rsidRDefault="00B0721A" w:rsidP="00A60CE2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полученные результаты поиска со своей деятельностью.</w:t>
      </w:r>
    </w:p>
    <w:p w:rsidR="00B0721A" w:rsidRPr="00A60CE2" w:rsidRDefault="00B0721A" w:rsidP="00A60C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УУД</w:t>
      </w:r>
    </w:p>
    <w:p w:rsidR="00B0721A" w:rsidRPr="00A60CE2" w:rsidRDefault="00B0721A" w:rsidP="00A60CE2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возможные роли в совместной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играть определенную роль в совместной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предлагать альтернативное решение в конфликтной ситуации;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общую точку зрения в дискуссии;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B0721A" w:rsidRPr="00A60CE2" w:rsidRDefault="00B0721A" w:rsidP="00A60CE2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0721A" w:rsidRPr="00A60CE2" w:rsidRDefault="00B0721A" w:rsidP="00A60CE2">
      <w:pPr>
        <w:widowControl w:val="0"/>
        <w:numPr>
          <w:ilvl w:val="0"/>
          <w:numId w:val="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представлять в устной или письменной форме развернутый план собственной деятельности;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решение в ходе диалога и согласовывать его с собеседником;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B0721A" w:rsidRPr="00A60CE2" w:rsidRDefault="00B0721A" w:rsidP="00A60CE2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информацию с учетом этических и правовых норм;</w:t>
      </w:r>
    </w:p>
    <w:p w:rsidR="00B0721A" w:rsidRPr="00A60CE2" w:rsidRDefault="00B0721A" w:rsidP="00A60CE2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C1402" w:rsidRPr="00A60CE2" w:rsidRDefault="007C140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7C1402" w:rsidRPr="00A60CE2" w:rsidRDefault="0074513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Предметные результаты освоения основной образовательной программы.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результате изучения курса биологии в основной школе: 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Выпускник </w:t>
      </w: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научится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Выпускниковладеетсистемой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745132" w:rsidRPr="00A60CE2" w:rsidRDefault="0074513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745132" w:rsidRPr="00A60CE2" w:rsidRDefault="00745132" w:rsidP="00A60CE2">
      <w:pPr>
        <w:numPr>
          <w:ilvl w:val="0"/>
          <w:numId w:val="1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745132" w:rsidRPr="00A60CE2" w:rsidRDefault="00745132" w:rsidP="00A60CE2">
      <w:pPr>
        <w:tabs>
          <w:tab w:val="left" w:pos="709"/>
          <w:tab w:val="left" w:pos="851"/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Живые организмы</w:t>
      </w:r>
    </w:p>
    <w:p w:rsidR="00745132" w:rsidRPr="00A60CE2" w:rsidRDefault="00745132" w:rsidP="00A60CE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научится: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745132" w:rsidRPr="00A60CE2" w:rsidRDefault="00745132" w:rsidP="00A60CE2">
      <w:pPr>
        <w:widowControl w:val="0"/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аргументировать основные правила поведения в природе;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оценивать последствия деятельности человека в природе;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745132" w:rsidRPr="00A60CE2" w:rsidRDefault="00745132" w:rsidP="00A60CE2">
      <w:pPr>
        <w:numPr>
          <w:ilvl w:val="2"/>
          <w:numId w:val="14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соблюдать правила работы в кабинете биологии.</w:t>
      </w:r>
    </w:p>
    <w:p w:rsidR="00745132" w:rsidRPr="00A60CE2" w:rsidRDefault="00745132" w:rsidP="00A60CE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745132" w:rsidRPr="00A60CE2" w:rsidRDefault="00745132" w:rsidP="00A60CE2">
      <w:pPr>
        <w:numPr>
          <w:ilvl w:val="0"/>
          <w:numId w:val="1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745132" w:rsidRPr="00A60CE2" w:rsidRDefault="00745132" w:rsidP="00A60CE2">
      <w:pPr>
        <w:tabs>
          <w:tab w:val="left" w:pos="709"/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Человек и его здоровье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научится: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отличий человека от животных;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оценивать влияние факторов риска на здоровье человека;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и использовать приемы оказания первой помощи;</w:t>
      </w:r>
    </w:p>
    <w:p w:rsidR="00745132" w:rsidRPr="00A60CE2" w:rsidRDefault="00745132" w:rsidP="00A60CE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соблюдать правила работы в кабинете биологии.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745132" w:rsidRPr="00A60CE2" w:rsidRDefault="00745132" w:rsidP="00A60CE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Общие биологические закономерности</w:t>
      </w: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научится: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745132" w:rsidRPr="00A60CE2" w:rsidRDefault="00745132" w:rsidP="00A60CE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знать и соблюдать правила работы в кабинете биологии.</w:t>
      </w:r>
    </w:p>
    <w:p w:rsidR="00745132" w:rsidRPr="00A60CE2" w:rsidRDefault="00745132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45132" w:rsidRPr="00A60CE2" w:rsidRDefault="00745132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Выпускник получит возможность научиться: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45132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D4CBF" w:rsidRPr="00A60CE2" w:rsidRDefault="00745132" w:rsidP="00A60CE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F53B3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Содержание курса </w:t>
      </w: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класса</w:t>
      </w:r>
    </w:p>
    <w:p w:rsidR="00442CF1" w:rsidRPr="00A60CE2" w:rsidRDefault="00442CF1" w:rsidP="00A60CE2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709"/>
        <w:jc w:val="center"/>
        <w:rPr>
          <w:bCs/>
          <w:sz w:val="24"/>
          <w:szCs w:val="24"/>
        </w:rPr>
      </w:pPr>
      <w:r w:rsidRPr="00A60CE2">
        <w:rPr>
          <w:bCs/>
          <w:sz w:val="24"/>
          <w:szCs w:val="24"/>
        </w:rPr>
        <w:t>Живой организм: строение и изучение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sz w:val="24"/>
          <w:szCs w:val="24"/>
        </w:rPr>
        <w:t xml:space="preserve">Живые организмы. Биология – наука о живых организмах. Биология как наука. Роль биологии в познании окружающего мира и практической деятельности людей. Основные свойства живых организмов. Методы изучения живых организмов.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Изучение устройства увеличительных приборов и правил работы с ними. </w:t>
      </w:r>
      <w:r w:rsidRPr="00A60CE2">
        <w:rPr>
          <w:rFonts w:ascii="Times New Roman" w:hAnsi="Times New Roman" w:cs="Times New Roman"/>
          <w:bCs/>
          <w:sz w:val="24"/>
          <w:szCs w:val="24"/>
        </w:rPr>
        <w:t>Клеточное  строение  организмов</w:t>
      </w:r>
      <w:r w:rsidRPr="00A60CE2">
        <w:rPr>
          <w:rFonts w:ascii="Times New Roman" w:hAnsi="Times New Roman" w:cs="Times New Roman"/>
          <w:sz w:val="24"/>
          <w:szCs w:val="24"/>
        </w:rPr>
        <w:t>. Клетка – основа строения и жизнедеятельности организмов.</w:t>
      </w:r>
      <w:r w:rsidRPr="00A60CE2">
        <w:rPr>
          <w:rFonts w:ascii="Times New Roman" w:hAnsi="Times New Roman" w:cs="Times New Roman"/>
          <w:iCs/>
          <w:sz w:val="24"/>
          <w:szCs w:val="24"/>
        </w:rPr>
        <w:t xml:space="preserve"> История изучения клетки. Методы изучения клетки.</w:t>
      </w:r>
      <w:r w:rsidRPr="00A60CE2">
        <w:rPr>
          <w:rFonts w:ascii="Times New Roman" w:hAnsi="Times New Roman" w:cs="Times New Roman"/>
          <w:sz w:val="24"/>
          <w:szCs w:val="24"/>
        </w:rPr>
        <w:t xml:space="preserve"> Строение и жизнедеятельность клетки. Бактериальная клетка. Животная клетка. Растительная клетка. Грибная клетка. Приготовление микропрепарата кожицы чешуи лука (мякоти плода томата);  Химический состав клетки. Из истории биологии. Великие естествоиспытатели. 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60CE2">
        <w:rPr>
          <w:rFonts w:ascii="Times New Roman" w:hAnsi="Times New Roman" w:cs="Times New Roman"/>
          <w:bCs/>
          <w:sz w:val="24"/>
          <w:szCs w:val="24"/>
        </w:rPr>
        <w:t>Многообразие живых организмов</w:t>
      </w:r>
    </w:p>
    <w:p w:rsidR="00442CF1" w:rsidRPr="00EF2FF9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bCs/>
          <w:sz w:val="24"/>
          <w:szCs w:val="24"/>
        </w:rPr>
        <w:t xml:space="preserve">Многообразие организмов. </w:t>
      </w:r>
      <w:r w:rsidRPr="00A60CE2">
        <w:rPr>
          <w:rFonts w:ascii="Times New Roman" w:hAnsi="Times New Roman" w:cs="Times New Roman"/>
          <w:sz w:val="24"/>
          <w:szCs w:val="24"/>
        </w:rPr>
        <w:t xml:space="preserve">Как развивалась жизнь на Земле. Классификация организмов. Принципы классификации. Одноклеточные и многоклеточные организмы. Основные царства живой природы. </w:t>
      </w:r>
      <w:r w:rsidRPr="00A60CE2">
        <w:rPr>
          <w:rFonts w:ascii="Times New Roman" w:hAnsi="Times New Roman" w:cs="Times New Roman"/>
          <w:bCs/>
          <w:sz w:val="24"/>
          <w:szCs w:val="24"/>
        </w:rPr>
        <w:t>Царство Бактерии. Царство Грибы.</w:t>
      </w:r>
      <w:r w:rsidRPr="00A60CE2">
        <w:rPr>
          <w:rFonts w:ascii="Times New Roman" w:hAnsi="Times New Roman" w:cs="Times New Roman"/>
          <w:sz w:val="24"/>
          <w:szCs w:val="24"/>
        </w:rPr>
        <w:t xml:space="preserve"> Бактерии, их строение и жизнедеятельность. Роль бактерий в природе, жизни человека. Меры профилактики заболеваний, вызываемых бактериями. 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</w:t>
      </w:r>
      <w:r w:rsidRPr="00A60CE2">
        <w:rPr>
          <w:rFonts w:ascii="Times New Roman" w:hAnsi="Times New Roman" w:cs="Times New Roman"/>
          <w:bCs/>
          <w:sz w:val="24"/>
          <w:szCs w:val="24"/>
        </w:rPr>
        <w:t xml:space="preserve">Царство </w:t>
      </w:r>
      <w:r w:rsidRPr="00A60CE2">
        <w:rPr>
          <w:rFonts w:ascii="Times New Roman" w:hAnsi="Times New Roman" w:cs="Times New Roman"/>
          <w:bCs/>
          <w:sz w:val="24"/>
          <w:szCs w:val="24"/>
        </w:rPr>
        <w:lastRenderedPageBreak/>
        <w:t>растения.  Многообразие растений.</w:t>
      </w:r>
      <w:r w:rsidRPr="00A60CE2">
        <w:rPr>
          <w:rFonts w:ascii="Times New Roman" w:hAnsi="Times New Roman" w:cs="Times New Roman"/>
          <w:sz w:val="24"/>
          <w:szCs w:val="24"/>
        </w:rPr>
        <w:t xml:space="preserve"> Классификация растений. Водоросли– низшие растения. Многообразие водорослей. Высшие споровые растения мхи, папоротники, хвощи, плауны,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Многообразие цветковых растений. Многообразие и значение растений в природе и жизни человека. Условия обитания растений. Среды обитания растений. Сезонные явления в жизни растений. Меры профилактики заболеваний, вызываемых растениями. </w:t>
      </w:r>
      <w:r w:rsidRPr="00A60CE2">
        <w:rPr>
          <w:rFonts w:ascii="Times New Roman" w:hAnsi="Times New Roman" w:cs="Times New Roman"/>
          <w:bCs/>
          <w:sz w:val="24"/>
          <w:szCs w:val="24"/>
        </w:rPr>
        <w:t>Царство животные.</w:t>
      </w:r>
      <w:r w:rsidRPr="00A60CE2">
        <w:rPr>
          <w:rFonts w:ascii="Times New Roman" w:hAnsi="Times New Roman" w:cs="Times New Roman"/>
          <w:sz w:val="24"/>
          <w:szCs w:val="24"/>
        </w:rPr>
        <w:t xml:space="preserve"> Общее знакомство с животными. Многообразие и классификация животных. Позвоночные. Простейшие. Беспозвоночные. Значение животных в природе и жизни человека. Среды обитания животных. Сезонные явления в жизни животных.</w:t>
      </w:r>
      <w:r w:rsidR="00C9547A">
        <w:rPr>
          <w:rFonts w:ascii="Times New Roman" w:hAnsi="Times New Roman" w:cs="Times New Roman"/>
          <w:sz w:val="24"/>
          <w:szCs w:val="24"/>
        </w:rPr>
        <w:t xml:space="preserve"> П</w:t>
      </w:r>
      <w:r w:rsidR="00ED7D61">
        <w:rPr>
          <w:rFonts w:ascii="Times New Roman" w:hAnsi="Times New Roman" w:cs="Times New Roman"/>
          <w:sz w:val="24"/>
          <w:szCs w:val="24"/>
        </w:rPr>
        <w:t>роектная деятельность.</w:t>
      </w:r>
    </w:p>
    <w:p w:rsidR="00442CF1" w:rsidRPr="00A60CE2" w:rsidRDefault="00442CF1" w:rsidP="00A60CE2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709"/>
        <w:jc w:val="center"/>
        <w:rPr>
          <w:bCs/>
          <w:sz w:val="24"/>
          <w:szCs w:val="24"/>
        </w:rPr>
      </w:pPr>
      <w:r w:rsidRPr="00A60CE2">
        <w:rPr>
          <w:bCs/>
          <w:sz w:val="24"/>
          <w:szCs w:val="24"/>
        </w:rPr>
        <w:t>Среды жизни</w:t>
      </w:r>
    </w:p>
    <w:p w:rsidR="00442CF1" w:rsidRPr="00A60CE2" w:rsidRDefault="00442CF1" w:rsidP="00A60CE2">
      <w:pPr>
        <w:pStyle w:val="Bodytext60"/>
        <w:shd w:val="clear" w:color="auto" w:fill="auto"/>
        <w:tabs>
          <w:tab w:val="left" w:leader="underscore" w:pos="9429"/>
        </w:tabs>
        <w:spacing w:before="0" w:line="240" w:lineRule="auto"/>
        <w:ind w:firstLine="709"/>
        <w:jc w:val="both"/>
        <w:rPr>
          <w:iCs/>
          <w:sz w:val="24"/>
          <w:szCs w:val="24"/>
        </w:rPr>
      </w:pPr>
      <w:r w:rsidRPr="00A60CE2">
        <w:rPr>
          <w:sz w:val="24"/>
          <w:szCs w:val="24"/>
        </w:rPr>
        <w:t xml:space="preserve">Среда обитания. Факторы среды обитания. Места обитания. Приспособления организмов к жизни в наземно-воздушной среде.  Приспособления организмов к жизни в почвенной среде. Приспособления организмов к жизни в организменной среде. Жизнь на разных материках. Природные зоны Земли. Жизнь в морях и океанах. Приспособления организмов к жизни в водной среде. Природные сообщества. </w:t>
      </w:r>
      <w:r w:rsidRPr="00A60CE2">
        <w:rPr>
          <w:iCs/>
          <w:sz w:val="24"/>
          <w:szCs w:val="24"/>
        </w:rPr>
        <w:t>Растительный и животный мир родного края.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bCs/>
          <w:sz w:val="24"/>
          <w:szCs w:val="24"/>
        </w:rPr>
        <w:t>Человек на Земле</w:t>
      </w:r>
    </w:p>
    <w:p w:rsidR="00442CF1" w:rsidRPr="00A60CE2" w:rsidRDefault="00442CF1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sz w:val="24"/>
          <w:szCs w:val="24"/>
        </w:rPr>
        <w:t>Как человек появился на Земле. Как человек изменил Землю. Жизнь под угрозой. Не станет ли Земля пустыней. Здоровье человека и безопасность жизни.   Жизнь под угрозой. Жизнь под угрозой. Не станет ли Земля пустыней.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B0721A" w:rsidRPr="00A60CE2" w:rsidRDefault="00B0721A" w:rsidP="00A60CE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устройства увеличительных приборов и правил работы с ними; </w:t>
      </w:r>
    </w:p>
    <w:p w:rsidR="00B0721A" w:rsidRPr="00A60CE2" w:rsidRDefault="00B0721A" w:rsidP="00A60CE2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Приготовление микропрепарата кожицы чешуи лука (мякоти плода томата);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экскурсий по разделу «Живые организмы»:</w:t>
      </w:r>
    </w:p>
    <w:p w:rsidR="00B0721A" w:rsidRPr="00A60CE2" w:rsidRDefault="00B0721A" w:rsidP="00A60CE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Многообразиеживотных; </w:t>
      </w:r>
    </w:p>
    <w:p w:rsidR="00B0721A" w:rsidRPr="00A60CE2" w:rsidRDefault="00B0721A" w:rsidP="00A60CE2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Осенние (зимние, весенние) явления в жизни растений и животных; </w:t>
      </w:r>
    </w:p>
    <w:p w:rsidR="000F53B3" w:rsidRPr="00A60CE2" w:rsidRDefault="000F53B3" w:rsidP="00A60CE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0721A" w:rsidRPr="00A60CE2" w:rsidRDefault="00B0721A" w:rsidP="00A60CE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 класса</w:t>
      </w: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0"/>
      </w:tblGrid>
      <w:tr w:rsidR="00A60CE2" w:rsidRPr="00A60CE2" w:rsidTr="00ED7D61">
        <w:trPr>
          <w:trHeight w:val="1170"/>
        </w:trPr>
        <w:tc>
          <w:tcPr>
            <w:tcW w:w="9830" w:type="dxa"/>
            <w:hideMark/>
          </w:tcPr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Биология – наука о живых организмах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</w:p>
        </w:tc>
      </w:tr>
      <w:tr w:rsidR="00A60CE2" w:rsidRPr="00A60CE2" w:rsidTr="00ED7D61">
        <w:trPr>
          <w:trHeight w:val="1103"/>
        </w:trPr>
        <w:tc>
          <w:tcPr>
            <w:tcW w:w="9830" w:type="dxa"/>
            <w:hideMark/>
          </w:tcPr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Клеточное строение организмов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Клетка – основа строения и жизнедеятельности организмов. История изучения клетки. Методы изучения клетки. Строение и жизнедеятельность клетки. Бактериальная клетка. Животная клетка. Растительная клетка. Грибная клетка. </w:t>
            </w:r>
            <w:r w:rsidR="00FE2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Деление клетки. </w:t>
            </w: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Ткани организмов.</w:t>
            </w:r>
            <w:r w:rsidR="00FE22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Ткани растений. Ткани животных.</w:t>
            </w:r>
          </w:p>
        </w:tc>
      </w:tr>
      <w:tr w:rsidR="00A60CE2" w:rsidRPr="00A60CE2" w:rsidTr="00ED7D61">
        <w:trPr>
          <w:trHeight w:val="1417"/>
        </w:trPr>
        <w:tc>
          <w:tcPr>
            <w:tcW w:w="9830" w:type="dxa"/>
          </w:tcPr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Органы цветкового растения. Микроскопическое строение растений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Семя. </w:t>
            </w: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             Распространение плодов.</w:t>
            </w:r>
          </w:p>
          <w:p w:rsidR="00A60CE2" w:rsidRPr="00A60CE2" w:rsidRDefault="00A60CE2" w:rsidP="00A60CE2">
            <w:pPr>
              <w:tabs>
                <w:tab w:val="left" w:pos="3710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</w:tc>
      </w:tr>
    </w:tbl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60CE2" w:rsidRDefault="00A60CE2" w:rsidP="00A60CE2">
      <w:pPr>
        <w:shd w:val="clear" w:color="auto" w:fill="FFFFFF"/>
        <w:tabs>
          <w:tab w:val="left" w:pos="371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Многообразие организмов</w:t>
      </w:r>
    </w:p>
    <w:p w:rsidR="00A60CE2" w:rsidRPr="00A60CE2" w:rsidRDefault="00A60CE2" w:rsidP="008937F8">
      <w:pPr>
        <w:shd w:val="clear" w:color="auto" w:fill="FFFFFF"/>
        <w:tabs>
          <w:tab w:val="left" w:pos="3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</w:t>
      </w:r>
      <w:r w:rsidR="008937F8">
        <w:rPr>
          <w:rFonts w:ascii="Times New Roman" w:hAnsi="Times New Roman" w:cs="Times New Roman"/>
          <w:color w:val="000000" w:themeColor="text1"/>
          <w:sz w:val="24"/>
          <w:szCs w:val="24"/>
        </w:rPr>
        <w:t>гоклеточные организмы. Основные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царства живой природы.</w:t>
      </w:r>
    </w:p>
    <w:p w:rsidR="00A60CE2" w:rsidRPr="00A60CE2" w:rsidRDefault="00A60CE2" w:rsidP="00A60CE2">
      <w:pPr>
        <w:tabs>
          <w:tab w:val="left" w:pos="371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Царство Растения. 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</w:t>
      </w:r>
    </w:p>
    <w:p w:rsidR="00A60CE2" w:rsidRPr="00ED7D61" w:rsidRDefault="00A60CE2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Жизнедеятельность цветковых растений.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A60CE2" w:rsidRPr="008937F8" w:rsidRDefault="00A60CE2" w:rsidP="008937F8">
      <w:pPr>
        <w:tabs>
          <w:tab w:val="num" w:pos="851"/>
          <w:tab w:val="left" w:pos="371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Царство Животные. 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Общее знакомство с животными. Животные ткани, органы и системы органов животных. Организм животного как биосистема.  Многообразие и классификация животных. </w:t>
      </w:r>
      <w:r w:rsidR="00A25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Рост и развитие животных. 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  <w:r w:rsidR="00C9547A">
        <w:rPr>
          <w:rFonts w:ascii="Times New Roman" w:hAnsi="Times New Roman" w:cs="Times New Roman"/>
          <w:sz w:val="24"/>
          <w:szCs w:val="24"/>
        </w:rPr>
        <w:t>Проектная деятельность.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B0721A" w:rsidRPr="00A60CE2" w:rsidRDefault="00B0721A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1.Изучение органов цветкового растения; </w:t>
      </w:r>
    </w:p>
    <w:p w:rsidR="00426DA5" w:rsidRPr="00A60CE2" w:rsidRDefault="00B0721A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2.Изучение строения позвоночного животного;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         3.</w:t>
      </w:r>
      <w:r w:rsidR="00B0721A"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Выявление передвижение воды и минеральных веществ в растении;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4.</w:t>
      </w:r>
      <w:r w:rsidR="00B0721A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Вегетативноеразмножениекомнатныхрастений;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5.</w:t>
      </w:r>
      <w:r w:rsidR="00B0721A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строения и передвижения одноклеточных животных; </w:t>
      </w:r>
    </w:p>
    <w:p w:rsidR="00B0721A" w:rsidRPr="00A60CE2" w:rsidRDefault="00426DA5" w:rsidP="008937F8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6.</w:t>
      </w:r>
      <w:r w:rsidR="00B0721A"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Изучение внешнего строения дождевого червя, наблюдение за его передвижением и реакциями на раздражения.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класса</w:t>
      </w:r>
    </w:p>
    <w:p w:rsidR="00032E57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Многообразие организмов.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Многообразие растений.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B0721A" w:rsidRPr="00A60CE2" w:rsidRDefault="00B0721A" w:rsidP="00A60CE2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Царство Бактерии.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Бактерии,их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работ Р. Коха и Л. Пастера.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Царство Грибы.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Отличительные особенности грибов.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Многообразие грибов.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B0721A" w:rsidRPr="00A60CE2" w:rsidRDefault="00B0721A" w:rsidP="00A60CE2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Царство Животные.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Одноклеточные животные, или Простейшие.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характеристика простейших.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простейших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Кишечнополостные.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Многоклеточные животные.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характеристика типа Кишечнополостные. Регенерация.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кишечнополостных.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Значение кишечнополостных в природе и жизни человека.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Типы червей.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Происхождение червей. </w:t>
      </w:r>
    </w:p>
    <w:p w:rsidR="00B0721A" w:rsidRPr="00A60CE2" w:rsidRDefault="00B0721A" w:rsidP="00A60CE2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Моллюски.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характеристика типа Моллюски. Многообразие моллюсков.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моллюсков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значение в природе и жизни человека.</w:t>
      </w:r>
    </w:p>
    <w:p w:rsidR="00B0721A" w:rsidRPr="00A60CE2" w:rsidRDefault="00B0721A" w:rsidP="00A60CE2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Членистоногие.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Общая характеристика типа Членистоногие. Среды жизни.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членистоногих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Охрана членистоногих.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инстинкты.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Меры по сокращению численности насекомых-вредителей. Насекомые, снижающие численность вредителей растений.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B0721A" w:rsidRPr="00A60CE2" w:rsidRDefault="00B0721A" w:rsidP="00A60CE2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Тип Хордовые.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Общая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 земноводных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Многообразие современных земноводных и их охрана. Значение земноводных в природе и жизни человека.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Класс Пресмыкающиеся. Общая характеристика класса Пресмыкающиеся. Места обитания, особенности</w:t>
      </w:r>
      <w:bookmarkStart w:id="1" w:name="page11"/>
      <w:bookmarkEnd w:id="1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внешнего и внутреннего строения пресмыкающихся. Размножение пресмыкающихся.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Происхождение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Сезонные явления в жизни птиц. Экологические группы птиц.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Происхождение птиц. Значение птиц в природе и жизни человека. Охрана птиц. Птицеводство.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Домашние птицы, приемы выращивания и ухода за птицами.</w:t>
      </w:r>
    </w:p>
    <w:p w:rsidR="00B0721A" w:rsidRPr="00ED7D61" w:rsidRDefault="00B0721A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>рассудочное поведение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Многообразие птиц и млекопитающих родного края.</w:t>
      </w:r>
      <w:r w:rsidR="00C9547A">
        <w:rPr>
          <w:rFonts w:ascii="Times New Roman" w:hAnsi="Times New Roman" w:cs="Times New Roman"/>
          <w:sz w:val="24"/>
          <w:szCs w:val="24"/>
        </w:rPr>
        <w:t>П</w:t>
      </w:r>
      <w:r w:rsidR="00ED7D61">
        <w:rPr>
          <w:rFonts w:ascii="Times New Roman" w:hAnsi="Times New Roman" w:cs="Times New Roman"/>
          <w:sz w:val="24"/>
          <w:szCs w:val="24"/>
        </w:rPr>
        <w:t>роектная деятельность.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строения семян однодольных и двудольных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i/>
          <w:sz w:val="24"/>
          <w:szCs w:val="24"/>
        </w:rPr>
        <w:t>Изучение строения водорослей</w:t>
      </w: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мхов (на местных видах);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папоротника (хвоща);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хвои, шишек и семян голосеменных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покрытосеменных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 xml:space="preserve">Определение признаков класса в строении растений; </w:t>
      </w:r>
    </w:p>
    <w:p w:rsidR="00B0721A" w:rsidRPr="00AF5FDE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5FDE">
        <w:rPr>
          <w:rFonts w:ascii="Times New Roman" w:eastAsia="Calibri" w:hAnsi="Times New Roman" w:cs="Times New Roman"/>
          <w:i/>
          <w:sz w:val="24"/>
          <w:szCs w:val="24"/>
        </w:rPr>
        <w:t>Определение до рода или вида нескольких травянистых растений одного-двух семейств;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F5FDE">
        <w:rPr>
          <w:rFonts w:ascii="Times New Roman" w:eastAsia="Calibri" w:hAnsi="Times New Roman" w:cs="Times New Roman"/>
          <w:sz w:val="24"/>
          <w:szCs w:val="24"/>
        </w:rPr>
        <w:t>Изучение строения плесневых грибов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строения раковин моллюсков;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 насекомого;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типов развития насекомых;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 и передвижения рыб;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 и перьевого покрова птиц;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внешнего строения, скелета и зубной системы млекопитающих.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экскурсий по разделу «Живые организмы»: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Разнообразие и роль членистоногих в природе родного края;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Разнообразие птиц и млекопитающих местности проживания (экскурсия в природу, зоопарк или музей).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класса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Человек и его здоровье.</w:t>
      </w:r>
    </w:p>
    <w:p w:rsidR="00032E57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Введение в науки о человеке.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Общие свойства организма человека.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Нейрогуморальная регуляция функций организма. 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A60CE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Особенности развития головного мозга человека и его функциональная асимметрия.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Нарушения деятельности нервной системы и их предупреждение.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A60CE2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эпифиз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Опора и движение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Кровь и кровообращение.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Функции крови илимфы. Поддержание постоянства внутренней среды.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Гомеостаз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работ Л. Пастера и И.И. Мечникова в области иммунитета.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Движение лимфы по сосудам.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Дыхание.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Дыхательная система: строение и функции.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Этапы дыхания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Пищеварение.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Питание.</w:t>
      </w:r>
      <w:r w:rsidRPr="00A60CE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Пищеварение.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B0721A" w:rsidRPr="00A60CE2" w:rsidRDefault="00B0721A" w:rsidP="00A60CE2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Обмен веществ и энергии.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Поддержание температуры тела.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Терморегуляция при разных условиях среды.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Выделение.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Размножение и развитие.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Половая система: строение и функции. Оплодотворение и внутриутробное развитие.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Роды.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Рост и развитие ребенка. Половое созревание. Наследование признаков у 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2" w:name="page17"/>
      <w:bookmarkEnd w:id="2"/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передающиеся половым путем и их профилактика. ВИЧ, профилактика СПИДа.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Сенсорные системы (анализаторы). </w:t>
      </w:r>
    </w:p>
    <w:p w:rsidR="00B0721A" w:rsidRPr="00A60CE2" w:rsidRDefault="00B0721A" w:rsidP="00A60CE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B0721A" w:rsidRPr="00A60CE2" w:rsidRDefault="00B0721A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Высшая нервная деятельность.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Высшая нервная деятельность человека,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работы И. М. Сеченова, И. П. Павлова, А. А. Ухтомского и П. К. Анохина.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интеллектуальных, творческих и эстетических потребностей.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Роль обучения и воспитания в развитии психики и поведения человека.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Здоровье человека и его охрана. 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B0721A" w:rsidRPr="00ED7D61" w:rsidRDefault="00B0721A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Человек и окружающая среда.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 правил поведения в окружающей среде, в опасных и чрезвычайных ситуациях, как основ</w:t>
      </w:r>
      <w:r w:rsidR="004331CF"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>а безопасности собственной жизни</w:t>
      </w: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Зависимость здоровья человека от состояния окружающей среды. </w:t>
      </w:r>
      <w:r w:rsidR="00C9547A">
        <w:rPr>
          <w:rFonts w:ascii="Times New Roman" w:hAnsi="Times New Roman" w:cs="Times New Roman"/>
          <w:sz w:val="24"/>
          <w:szCs w:val="24"/>
        </w:rPr>
        <w:t>П</w:t>
      </w:r>
      <w:r w:rsidR="00ED7D61">
        <w:rPr>
          <w:rFonts w:ascii="Times New Roman" w:hAnsi="Times New Roman" w:cs="Times New Roman"/>
          <w:sz w:val="24"/>
          <w:szCs w:val="24"/>
        </w:rPr>
        <w:t>роектная деятельность.</w:t>
      </w:r>
    </w:p>
    <w:p w:rsidR="00B0721A" w:rsidRPr="00A60CE2" w:rsidRDefault="00B0721A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список лабораторных и практических работ по разделу «Человек и его здоровье»:</w:t>
      </w:r>
    </w:p>
    <w:p w:rsidR="00B0721A" w:rsidRPr="00A60CE2" w:rsidRDefault="00B0721A" w:rsidP="00A60CE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Выявление особенностей строения клеток разных тканей;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Изучение с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троени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я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головногомозга;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Выявление особенностей с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троени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я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позвонков;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Выявление нарушения осанки и наличия плоскостопия;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Сравнение микроскопического строения крови человека и лягушки; 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Подсчет пульса в разных условиях. </w:t>
      </w: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Измерение артериального давления; </w:t>
      </w:r>
    </w:p>
    <w:p w:rsidR="00B0721A" w:rsidRPr="00A60CE2" w:rsidRDefault="00B0721A" w:rsidP="00A60CE2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Измерение жизненной емкости легких. Дыхательные движения.</w:t>
      </w:r>
    </w:p>
    <w:p w:rsidR="00B0721A" w:rsidRPr="00A60CE2" w:rsidRDefault="00B0721A" w:rsidP="00A60CE2">
      <w:pPr>
        <w:numPr>
          <w:ilvl w:val="0"/>
          <w:numId w:val="8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строения и работы органа зрения. </w:t>
      </w:r>
    </w:p>
    <w:p w:rsidR="000F53B3" w:rsidRPr="00A60CE2" w:rsidRDefault="000F53B3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0721A" w:rsidRPr="00A60CE2" w:rsidRDefault="00B0721A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0C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класса</w:t>
      </w:r>
    </w:p>
    <w:p w:rsidR="002D5CED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биологические закономерности.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 как наука.</w:t>
      </w:r>
    </w:p>
    <w:p w:rsidR="00470E1C" w:rsidRPr="00A60CE2" w:rsidRDefault="00470E1C" w:rsidP="00A60C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470E1C" w:rsidRPr="00A60CE2" w:rsidRDefault="00470E1C" w:rsidP="00A60C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Уровни организации живой природы</w:t>
      </w:r>
    </w:p>
    <w:p w:rsidR="00470E1C" w:rsidRPr="00A60CE2" w:rsidRDefault="00470E1C" w:rsidP="00A60CE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Клетка. 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клеткиоснова размножения, роста и развития организмов. </w:t>
      </w:r>
    </w:p>
    <w:p w:rsidR="00032E57" w:rsidRPr="00EF2FF9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Организм.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Молекулярный уровень. Неорганические вещества Углеводы Липиды Состав и строение белков Функции белков Нуклеиновые кислоты АТФ и др органические соединения клетки Биологические катализаторы</w:t>
      </w: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</w:t>
      </w:r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Генетика – наука о закономерностях наследственности и изменчивости. 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Моногибридное скрещивание. Неполное доминирование. Задачи на моногибридное скрещивание. Дигибридное скрещивание. Задачи на дигибридное скрещивание. Сцепленное наследование признаков. Взаимодействие генов.  Задачи на группы крови.  Генетика пола. Сцепленное наследование признаков с полом. </w:t>
      </w:r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Наследственная и ненаследственная изменчивость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Закономерности изменчивости: модификационная изменчивость и норма реакции Закономерности изменчивости: мутационная изменчивость Основы селекции. Работы Н.И. Вавилова</w:t>
      </w:r>
      <w:r w:rsidR="00D80F24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r w:rsidRPr="00A60CE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Применение знаний о наследственности и изменчивости, искусственном отборе при выведении новых пород и сортов. Приемы выращивания и размножения растений и домашних животных, ухода за ними.</w:t>
      </w:r>
      <w:r w:rsidRPr="00A60CE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Основные методы селекции растений , животных и микроорганизмов. </w:t>
      </w: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Приспособленность организмов к условиям среды.</w:t>
      </w:r>
    </w:p>
    <w:p w:rsidR="00032E57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Вид.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Вид, признаки вида. 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470E1C" w:rsidRPr="00A60CE2" w:rsidRDefault="00470E1C" w:rsidP="00A60CE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A60CE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Взаимосвязи организмов и окружающей среды</w:t>
      </w:r>
    </w:p>
    <w:p w:rsidR="00470E1C" w:rsidRPr="00ED7D61" w:rsidRDefault="00470E1C" w:rsidP="00ED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Экосистемы. 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иогеоценоз). Агроэкосистема (агроценоз) как искусственное сообщество организмов. Круговорот веществ и поток энергии в биогеоценозах. Биосфера – глобальная экосистема. В. И.  Вернадский – основоположник учения о биосфере. Структура</w:t>
      </w:r>
      <w:bookmarkStart w:id="3" w:name="page23"/>
      <w:bookmarkEnd w:id="3"/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</w:t>
      </w:r>
      <w:r w:rsidRPr="00A60C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жизнь окружающих людей. Последствия деятельности человека в экосистемах. Влияние собственных поступков на живые организмы и экосистемы.</w:t>
      </w:r>
      <w:r w:rsidR="00C9547A">
        <w:rPr>
          <w:rFonts w:ascii="Times New Roman" w:hAnsi="Times New Roman" w:cs="Times New Roman"/>
          <w:sz w:val="24"/>
          <w:szCs w:val="24"/>
        </w:rPr>
        <w:t>П</w:t>
      </w:r>
      <w:r w:rsidR="00ED7D61">
        <w:rPr>
          <w:rFonts w:ascii="Times New Roman" w:hAnsi="Times New Roman" w:cs="Times New Roman"/>
          <w:sz w:val="24"/>
          <w:szCs w:val="24"/>
        </w:rPr>
        <w:t>роектная деятельность.</w:t>
      </w:r>
    </w:p>
    <w:p w:rsidR="002D5CED" w:rsidRPr="00A60CE2" w:rsidRDefault="002D5CED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Примерный список лабораторных и практических работ по разделу «Общебиологические закономерности»:</w:t>
      </w:r>
    </w:p>
    <w:p w:rsidR="002D5CED" w:rsidRPr="00A60CE2" w:rsidRDefault="002D5CED" w:rsidP="00A60CE2">
      <w:pPr>
        <w:numPr>
          <w:ilvl w:val="0"/>
          <w:numId w:val="12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клеток и тканей растений и животных на готовых </w:t>
      </w:r>
      <w:bookmarkStart w:id="4" w:name="page27"/>
      <w:bookmarkEnd w:id="4"/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микропрепаратах;</w:t>
      </w:r>
    </w:p>
    <w:p w:rsidR="002D5CED" w:rsidRPr="00A60CE2" w:rsidRDefault="002D5CED" w:rsidP="00A60CE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Выявление и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зменчивост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60CE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организмов; </w:t>
      </w:r>
    </w:p>
    <w:p w:rsidR="002D5CED" w:rsidRPr="00A60CE2" w:rsidRDefault="002D5CED" w:rsidP="00A60CE2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Выявление приспособлений у организмов к среде обитания (на конкретных примерах). </w:t>
      </w:r>
    </w:p>
    <w:p w:rsidR="002D5CED" w:rsidRPr="00A60CE2" w:rsidRDefault="002D5CED" w:rsidP="00A60C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Примерный список экскурсий по разделу «Общебиологические закономерности»:</w:t>
      </w:r>
    </w:p>
    <w:p w:rsidR="002D5CED" w:rsidRPr="00A60CE2" w:rsidRDefault="002D5CED" w:rsidP="00A60CE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описание экосистемы своей местности.</w:t>
      </w:r>
    </w:p>
    <w:p w:rsidR="002D5CED" w:rsidRPr="00A60CE2" w:rsidRDefault="002D5CED" w:rsidP="00A60CE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Многообразие живых организмов (на примере парка или природного участка).</w:t>
      </w:r>
    </w:p>
    <w:p w:rsidR="002D5CED" w:rsidRPr="00A60CE2" w:rsidRDefault="002D5CED" w:rsidP="00A60CE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60CE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Естественный отбор - движущая сила эволюции.</w:t>
      </w:r>
    </w:p>
    <w:p w:rsidR="000F53B3" w:rsidRPr="00A60CE2" w:rsidRDefault="000F53B3" w:rsidP="00D80F2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2E57" w:rsidRPr="00A60CE2" w:rsidRDefault="00032E57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402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5 класс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46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9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46" w:type="dxa"/>
          </w:tcPr>
          <w:p w:rsidR="000D4CBF" w:rsidRPr="00A60CE2" w:rsidRDefault="00BA3C3B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Живой</w:t>
            </w:r>
            <w:r w:rsidR="000871CF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организм: строение и изучение. </w:t>
            </w:r>
          </w:p>
        </w:tc>
        <w:tc>
          <w:tcPr>
            <w:tcW w:w="3191" w:type="dxa"/>
          </w:tcPr>
          <w:p w:rsidR="000D4CBF" w:rsidRPr="00A60CE2" w:rsidRDefault="0046077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46" w:type="dxa"/>
          </w:tcPr>
          <w:p w:rsidR="000D4CBF" w:rsidRPr="00A60CE2" w:rsidRDefault="000D4CBF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живых организмов. </w:t>
            </w:r>
          </w:p>
        </w:tc>
        <w:tc>
          <w:tcPr>
            <w:tcW w:w="3191" w:type="dxa"/>
          </w:tcPr>
          <w:p w:rsidR="000D4CBF" w:rsidRPr="00A60CE2" w:rsidRDefault="008702AE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4607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46" w:type="dxa"/>
          </w:tcPr>
          <w:p w:rsidR="000D4CBF" w:rsidRPr="00A60CE2" w:rsidRDefault="000D4CBF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Среды жизни</w:t>
            </w:r>
            <w:r w:rsidRPr="00A60CE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D4CBF" w:rsidRPr="00A60CE2" w:rsidRDefault="0046077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46" w:type="dxa"/>
          </w:tcPr>
          <w:p w:rsidR="000D4CBF" w:rsidRPr="00A60CE2" w:rsidRDefault="000D4CBF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Человек на Земле. </w:t>
            </w:r>
          </w:p>
        </w:tc>
        <w:tc>
          <w:tcPr>
            <w:tcW w:w="3191" w:type="dxa"/>
          </w:tcPr>
          <w:p w:rsidR="000D4CBF" w:rsidRPr="00A60CE2" w:rsidRDefault="00D16F8D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16F8D" w:rsidRPr="00A60CE2" w:rsidTr="0046077C">
        <w:tc>
          <w:tcPr>
            <w:tcW w:w="534" w:type="dxa"/>
          </w:tcPr>
          <w:p w:rsidR="00D16F8D" w:rsidRPr="00A60CE2" w:rsidRDefault="00D16F8D" w:rsidP="0046077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46" w:type="dxa"/>
          </w:tcPr>
          <w:p w:rsidR="00D16F8D" w:rsidRPr="00A60CE2" w:rsidRDefault="00A25D25" w:rsidP="001C4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D16F8D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0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5 класс</w:t>
            </w:r>
          </w:p>
        </w:tc>
        <w:tc>
          <w:tcPr>
            <w:tcW w:w="3191" w:type="dxa"/>
          </w:tcPr>
          <w:p w:rsidR="00D16F8D" w:rsidRPr="00A60CE2" w:rsidRDefault="00D16F8D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D4CBF" w:rsidRPr="00A60CE2" w:rsidTr="0046077C">
        <w:tc>
          <w:tcPr>
            <w:tcW w:w="534" w:type="dxa"/>
          </w:tcPr>
          <w:p w:rsidR="000D4CBF" w:rsidRPr="00A60CE2" w:rsidRDefault="000D4CBF" w:rsidP="00460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46" w:type="dxa"/>
          </w:tcPr>
          <w:p w:rsidR="000D4CBF" w:rsidRPr="00A60CE2" w:rsidRDefault="004331CF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</w:t>
            </w:r>
            <w:r w:rsidR="000D4CBF"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го </w:t>
            </w:r>
          </w:p>
        </w:tc>
        <w:tc>
          <w:tcPr>
            <w:tcW w:w="319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</w:tbl>
    <w:p w:rsidR="000D4CBF" w:rsidRPr="00A60CE2" w:rsidRDefault="000D4CBF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3261"/>
      </w:tblGrid>
      <w:tr w:rsidR="000D4CBF" w:rsidRPr="00A60CE2" w:rsidTr="002945C0">
        <w:tc>
          <w:tcPr>
            <w:tcW w:w="534" w:type="dxa"/>
          </w:tcPr>
          <w:p w:rsidR="000D4CBF" w:rsidRPr="00A60CE2" w:rsidRDefault="000D4CBF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1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26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организмах.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overflowPunct w:val="0"/>
              <w:autoSpaceDE w:val="0"/>
              <w:autoSpaceDN w:val="0"/>
              <w:adjustRightInd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Клеточное строение организмов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цветкового растения. Микроскопическое строение растений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11" w:type="dxa"/>
          </w:tcPr>
          <w:p w:rsidR="000D4CBF" w:rsidRPr="00A60CE2" w:rsidRDefault="000D4CBF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организмов.</w:t>
            </w:r>
          </w:p>
        </w:tc>
        <w:tc>
          <w:tcPr>
            <w:tcW w:w="3261" w:type="dxa"/>
          </w:tcPr>
          <w:p w:rsidR="000D4CBF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954DFA" w:rsidRPr="00A60CE2" w:rsidTr="002945C0">
        <w:tc>
          <w:tcPr>
            <w:tcW w:w="534" w:type="dxa"/>
          </w:tcPr>
          <w:p w:rsidR="00954DFA" w:rsidRPr="00A60CE2" w:rsidRDefault="00954DFA" w:rsidP="001C4CF2">
            <w:pPr>
              <w:tabs>
                <w:tab w:val="left" w:pos="0"/>
                <w:tab w:val="left" w:pos="426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11" w:type="dxa"/>
          </w:tcPr>
          <w:p w:rsidR="00954DFA" w:rsidRPr="00A60CE2" w:rsidRDefault="00954DFA" w:rsidP="001C4CF2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</w:t>
            </w:r>
            <w:r w:rsidR="00A25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80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5D25"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261" w:type="dxa"/>
          </w:tcPr>
          <w:p w:rsidR="00954DFA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D4CBF" w:rsidRPr="00A60CE2" w:rsidTr="002945C0">
        <w:tc>
          <w:tcPr>
            <w:tcW w:w="534" w:type="dxa"/>
          </w:tcPr>
          <w:p w:rsidR="000D4CBF" w:rsidRPr="00A60CE2" w:rsidRDefault="000D4CBF" w:rsidP="001C4CF2">
            <w:pPr>
              <w:tabs>
                <w:tab w:val="left" w:pos="0"/>
              </w:tabs>
              <w:ind w:right="31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11" w:type="dxa"/>
          </w:tcPr>
          <w:p w:rsidR="000D4CBF" w:rsidRPr="00A60CE2" w:rsidRDefault="004331CF" w:rsidP="001C4CF2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</w:t>
            </w:r>
            <w:r w:rsidR="000D4CBF"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го </w:t>
            </w:r>
          </w:p>
        </w:tc>
        <w:tc>
          <w:tcPr>
            <w:tcW w:w="3261" w:type="dxa"/>
          </w:tcPr>
          <w:p w:rsidR="000D4CBF" w:rsidRPr="00A60CE2" w:rsidRDefault="000D4CB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</w:tbl>
    <w:p w:rsidR="000D4CBF" w:rsidRPr="00A60CE2" w:rsidRDefault="000D4CBF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03FA8" w:rsidRPr="00A60CE2" w:rsidRDefault="00D03FA8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D03FA8" w:rsidRPr="00A60CE2" w:rsidRDefault="00D03FA8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7 класс</w:t>
      </w:r>
    </w:p>
    <w:p w:rsidR="00D03FA8" w:rsidRPr="00A60CE2" w:rsidRDefault="00D03FA8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5811"/>
        <w:gridCol w:w="3261"/>
      </w:tblGrid>
      <w:tr w:rsidR="00D03FA8" w:rsidRPr="00A60CE2" w:rsidTr="002945C0">
        <w:tc>
          <w:tcPr>
            <w:tcW w:w="534" w:type="dxa"/>
          </w:tcPr>
          <w:p w:rsidR="00D03FA8" w:rsidRPr="00A60CE2" w:rsidRDefault="00D03FA8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11" w:type="dxa"/>
          </w:tcPr>
          <w:p w:rsidR="00D03FA8" w:rsidRPr="00A60CE2" w:rsidRDefault="00D03FA8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261" w:type="dxa"/>
          </w:tcPr>
          <w:p w:rsidR="00D03FA8" w:rsidRPr="00A60CE2" w:rsidRDefault="00D03FA8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overflowPunct w:val="0"/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Многообразие организмов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Царство Бактерии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tabs>
                <w:tab w:val="num" w:pos="851"/>
              </w:tabs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Царство Грибы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overflowPunct w:val="0"/>
              <w:autoSpaceDE w:val="0"/>
              <w:autoSpaceDN w:val="0"/>
              <w:adjustRightInd w:val="0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Многообразие растений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Царство   животные 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11" w:type="dxa"/>
          </w:tcPr>
          <w:p w:rsidR="00CC46F3" w:rsidRPr="00A60CE2" w:rsidRDefault="00CC46F3" w:rsidP="001C4CF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0F53B3"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A25D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 xml:space="preserve"> за 7 класс 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CC46F3" w:rsidRPr="00A60CE2" w:rsidTr="002945C0">
        <w:tc>
          <w:tcPr>
            <w:tcW w:w="534" w:type="dxa"/>
          </w:tcPr>
          <w:p w:rsidR="00CC46F3" w:rsidRPr="00A60CE2" w:rsidRDefault="00CC46F3" w:rsidP="001C4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1" w:type="dxa"/>
          </w:tcPr>
          <w:p w:rsidR="00CC46F3" w:rsidRPr="00A60CE2" w:rsidRDefault="00CC46F3" w:rsidP="001C4CF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CC46F3" w:rsidRPr="00A60CE2" w:rsidRDefault="00CC46F3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</w:tbl>
    <w:p w:rsidR="0009644C" w:rsidRPr="00A60CE2" w:rsidRDefault="0009644C" w:rsidP="00A60CE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9644C" w:rsidRPr="00A60CE2" w:rsidRDefault="0009644C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09644C" w:rsidRPr="00A60CE2" w:rsidRDefault="0009644C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8 класс</w:t>
      </w:r>
    </w:p>
    <w:p w:rsidR="0009644C" w:rsidRPr="00A60CE2" w:rsidRDefault="0009644C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46" w:type="dxa"/>
          </w:tcPr>
          <w:p w:rsidR="0009644C" w:rsidRPr="00A60CE2" w:rsidRDefault="0009644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91" w:type="dxa"/>
          </w:tcPr>
          <w:p w:rsidR="0009644C" w:rsidRPr="00A60CE2" w:rsidRDefault="0009644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и его здоровье. Введение в науки о человеке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свойства организма человека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Нейрогуморальная регуляция функций организма.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Опора и движение.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Кровь и кровообращение.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1C4CF2" w:rsidRDefault="001C4CF2" w:rsidP="001C4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Дыхание. </w:t>
            </w:r>
          </w:p>
        </w:tc>
        <w:tc>
          <w:tcPr>
            <w:tcW w:w="3191" w:type="dxa"/>
          </w:tcPr>
          <w:p w:rsidR="0009644C" w:rsidRPr="00A60CE2" w:rsidRDefault="00954DFA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Пищеварение.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Обмен веществ и энергии. 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Размножение и развитие.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Сенсорные системы (анализаторы).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нервная деятельность.</w:t>
            </w:r>
          </w:p>
        </w:tc>
        <w:tc>
          <w:tcPr>
            <w:tcW w:w="3191" w:type="dxa"/>
          </w:tcPr>
          <w:p w:rsidR="0009644C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846" w:type="dxa"/>
          </w:tcPr>
          <w:p w:rsidR="0009644C" w:rsidRPr="00A60CE2" w:rsidRDefault="0009644C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 человека и его охрана.</w:t>
            </w:r>
          </w:p>
        </w:tc>
        <w:tc>
          <w:tcPr>
            <w:tcW w:w="3191" w:type="dxa"/>
          </w:tcPr>
          <w:p w:rsidR="0009644C" w:rsidRPr="00A60CE2" w:rsidRDefault="001C4CF2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954DFA" w:rsidRPr="00A60CE2" w:rsidTr="001C4CF2">
        <w:tc>
          <w:tcPr>
            <w:tcW w:w="534" w:type="dxa"/>
          </w:tcPr>
          <w:p w:rsidR="00954DFA" w:rsidRPr="00A60CE2" w:rsidRDefault="00954DFA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846" w:type="dxa"/>
          </w:tcPr>
          <w:p w:rsidR="00954DFA" w:rsidRPr="00A60CE2" w:rsidRDefault="00954DFA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 курс</w:t>
            </w:r>
            <w:r w:rsidR="00A25D2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25D25"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Pr="00A60CE2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91" w:type="dxa"/>
          </w:tcPr>
          <w:p w:rsidR="00954DFA" w:rsidRPr="00A60CE2" w:rsidRDefault="001C4CF2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09644C" w:rsidRPr="00A60CE2" w:rsidTr="001C4CF2">
        <w:tc>
          <w:tcPr>
            <w:tcW w:w="534" w:type="dxa"/>
          </w:tcPr>
          <w:p w:rsidR="0009644C" w:rsidRPr="00A60CE2" w:rsidRDefault="0009644C" w:rsidP="001C4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46" w:type="dxa"/>
          </w:tcPr>
          <w:p w:rsidR="0009644C" w:rsidRPr="00A60CE2" w:rsidRDefault="004331CF" w:rsidP="001C4CF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Ито</w:t>
            </w:r>
            <w:r w:rsidR="0009644C"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3191" w:type="dxa"/>
          </w:tcPr>
          <w:p w:rsidR="0009644C" w:rsidRPr="00A60CE2" w:rsidRDefault="0009644C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09644C" w:rsidRPr="00A60CE2" w:rsidRDefault="0009644C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60CE2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класс</w:t>
      </w:r>
    </w:p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846" w:type="dxa"/>
          </w:tcPr>
          <w:p w:rsidR="00544819" w:rsidRPr="00A60CE2" w:rsidRDefault="0054481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91" w:type="dxa"/>
          </w:tcPr>
          <w:p w:rsidR="00544819" w:rsidRPr="00A60CE2" w:rsidRDefault="0054481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46" w:type="dxa"/>
          </w:tcPr>
          <w:p w:rsidR="00544819" w:rsidRPr="00A60CE2" w:rsidRDefault="00544819" w:rsidP="001C4CF2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Общие биологические закономерности.</w:t>
            </w:r>
          </w:p>
          <w:p w:rsidR="00544819" w:rsidRPr="00A60CE2" w:rsidRDefault="00544819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как наука. </w:t>
            </w:r>
          </w:p>
        </w:tc>
        <w:tc>
          <w:tcPr>
            <w:tcW w:w="3191" w:type="dxa"/>
          </w:tcPr>
          <w:p w:rsidR="00544819" w:rsidRPr="00A60CE2" w:rsidRDefault="006F3DCF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846" w:type="dxa"/>
          </w:tcPr>
          <w:p w:rsidR="00544819" w:rsidRPr="00A60CE2" w:rsidRDefault="00544819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Уровни организации живой природы</w:t>
            </w:r>
          </w:p>
        </w:tc>
        <w:tc>
          <w:tcPr>
            <w:tcW w:w="3191" w:type="dxa"/>
          </w:tcPr>
          <w:p w:rsidR="00544819" w:rsidRPr="00A60CE2" w:rsidRDefault="00EF2FF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46" w:type="dxa"/>
          </w:tcPr>
          <w:p w:rsidR="00544819" w:rsidRPr="00A60CE2" w:rsidRDefault="00544819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Взаимосвязи организмов и окружающей среды  </w:t>
            </w:r>
          </w:p>
        </w:tc>
        <w:tc>
          <w:tcPr>
            <w:tcW w:w="3191" w:type="dxa"/>
          </w:tcPr>
          <w:p w:rsidR="00544819" w:rsidRPr="00A60CE2" w:rsidRDefault="00EF2FF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46" w:type="dxa"/>
          </w:tcPr>
          <w:p w:rsidR="00544819" w:rsidRPr="00A60CE2" w:rsidRDefault="000F53B3" w:rsidP="001C4CF2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="006F3DCF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 w:rsidR="00EF2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F3DCF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5D25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6F3DCF" w:rsidRPr="00A60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191" w:type="dxa"/>
          </w:tcPr>
          <w:p w:rsidR="00544819" w:rsidRPr="00A60CE2" w:rsidRDefault="00EF2FF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  <w:tr w:rsidR="00544819" w:rsidRPr="00A60CE2" w:rsidTr="001C4CF2">
        <w:tc>
          <w:tcPr>
            <w:tcW w:w="534" w:type="dxa"/>
          </w:tcPr>
          <w:p w:rsidR="00544819" w:rsidRPr="00A60CE2" w:rsidRDefault="00544819" w:rsidP="001C4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46" w:type="dxa"/>
          </w:tcPr>
          <w:p w:rsidR="00544819" w:rsidRPr="00A60CE2" w:rsidRDefault="004331CF" w:rsidP="001C4CF2">
            <w:pPr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Ито</w:t>
            </w:r>
            <w:r w:rsidR="00544819" w:rsidRPr="00A60CE2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3191" w:type="dxa"/>
          </w:tcPr>
          <w:p w:rsidR="00544819" w:rsidRPr="00A60CE2" w:rsidRDefault="00544819" w:rsidP="00A60CE2">
            <w:pPr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60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544819" w:rsidRPr="00A60CE2" w:rsidRDefault="00544819" w:rsidP="00A60C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44819" w:rsidRPr="00A60CE2" w:rsidRDefault="00544819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D4CBF" w:rsidRPr="00A60CE2" w:rsidRDefault="000D4CBF" w:rsidP="00A60CE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D4CBF" w:rsidRPr="00A60CE2" w:rsidSect="0085462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4C6" w:rsidRDefault="00D064C6" w:rsidP="002945C0">
      <w:pPr>
        <w:spacing w:after="0" w:line="240" w:lineRule="auto"/>
      </w:pPr>
      <w:r>
        <w:separator/>
      </w:r>
    </w:p>
  </w:endnote>
  <w:endnote w:type="continuationSeparator" w:id="0">
    <w:p w:rsidR="00D064C6" w:rsidRDefault="00D064C6" w:rsidP="0029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5798"/>
      <w:docPartObj>
        <w:docPartGallery w:val="Page Numbers (Bottom of Page)"/>
        <w:docPartUnique/>
      </w:docPartObj>
    </w:sdtPr>
    <w:sdtEndPr/>
    <w:sdtContent>
      <w:p w:rsidR="00ED7D61" w:rsidRDefault="005A5B32">
        <w:pPr>
          <w:pStyle w:val="a8"/>
          <w:jc w:val="right"/>
        </w:pPr>
        <w:r>
          <w:fldChar w:fldCharType="begin"/>
        </w:r>
        <w:r w:rsidR="00ED7D61">
          <w:instrText xml:space="preserve"> PAGE   \* MERGEFORMAT </w:instrText>
        </w:r>
        <w:r>
          <w:fldChar w:fldCharType="separate"/>
        </w:r>
        <w:r w:rsidR="00C108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7D61" w:rsidRDefault="00ED7D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4C6" w:rsidRDefault="00D064C6" w:rsidP="002945C0">
      <w:pPr>
        <w:spacing w:after="0" w:line="240" w:lineRule="auto"/>
      </w:pPr>
      <w:r>
        <w:separator/>
      </w:r>
    </w:p>
  </w:footnote>
  <w:footnote w:type="continuationSeparator" w:id="0">
    <w:p w:rsidR="00D064C6" w:rsidRDefault="00D064C6" w:rsidP="00294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3F771B"/>
    <w:multiLevelType w:val="hybridMultilevel"/>
    <w:tmpl w:val="0E7059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48650E1"/>
    <w:multiLevelType w:val="hybridMultilevel"/>
    <w:tmpl w:val="0B3C4D6A"/>
    <w:lvl w:ilvl="0" w:tplc="706EC06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>
    <w:nsid w:val="4AB24F78"/>
    <w:multiLevelType w:val="hybridMultilevel"/>
    <w:tmpl w:val="E8FC89C8"/>
    <w:lvl w:ilvl="0" w:tplc="CDEC914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5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3"/>
  </w:num>
  <w:num w:numId="5">
    <w:abstractNumId w:val="12"/>
  </w:num>
  <w:num w:numId="6">
    <w:abstractNumId w:val="1"/>
  </w:num>
  <w:num w:numId="7">
    <w:abstractNumId w:val="4"/>
  </w:num>
  <w:num w:numId="8">
    <w:abstractNumId w:val="0"/>
  </w:num>
  <w:num w:numId="9">
    <w:abstractNumId w:val="15"/>
  </w:num>
  <w:num w:numId="10">
    <w:abstractNumId w:val="13"/>
  </w:num>
  <w:num w:numId="11">
    <w:abstractNumId w:val="5"/>
  </w:num>
  <w:num w:numId="12">
    <w:abstractNumId w:val="18"/>
  </w:num>
  <w:num w:numId="13">
    <w:abstractNumId w:val="6"/>
  </w:num>
  <w:num w:numId="14">
    <w:abstractNumId w:val="14"/>
  </w:num>
  <w:num w:numId="15">
    <w:abstractNumId w:val="7"/>
  </w:num>
  <w:num w:numId="16">
    <w:abstractNumId w:val="9"/>
  </w:num>
  <w:num w:numId="17">
    <w:abstractNumId w:val="10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55"/>
    <w:rsid w:val="00032E57"/>
    <w:rsid w:val="00047BC7"/>
    <w:rsid w:val="000871CF"/>
    <w:rsid w:val="0009644C"/>
    <w:rsid w:val="000B6AC0"/>
    <w:rsid w:val="000D4CBF"/>
    <w:rsid w:val="000F53B3"/>
    <w:rsid w:val="0012252A"/>
    <w:rsid w:val="001C4CF2"/>
    <w:rsid w:val="0021775A"/>
    <w:rsid w:val="00221502"/>
    <w:rsid w:val="002945C0"/>
    <w:rsid w:val="002D5CED"/>
    <w:rsid w:val="00301CF5"/>
    <w:rsid w:val="00304820"/>
    <w:rsid w:val="003273A8"/>
    <w:rsid w:val="00426DA5"/>
    <w:rsid w:val="00430AB5"/>
    <w:rsid w:val="004331CF"/>
    <w:rsid w:val="00442CF1"/>
    <w:rsid w:val="0046077C"/>
    <w:rsid w:val="00470E1C"/>
    <w:rsid w:val="004C232F"/>
    <w:rsid w:val="00544819"/>
    <w:rsid w:val="0057008C"/>
    <w:rsid w:val="005A5B32"/>
    <w:rsid w:val="006F3DCF"/>
    <w:rsid w:val="00745132"/>
    <w:rsid w:val="00785256"/>
    <w:rsid w:val="007C1402"/>
    <w:rsid w:val="007E545F"/>
    <w:rsid w:val="00802E55"/>
    <w:rsid w:val="0085462E"/>
    <w:rsid w:val="008702AE"/>
    <w:rsid w:val="008937F8"/>
    <w:rsid w:val="008B174B"/>
    <w:rsid w:val="008B7CB8"/>
    <w:rsid w:val="00954DFA"/>
    <w:rsid w:val="009C0149"/>
    <w:rsid w:val="009D7F5D"/>
    <w:rsid w:val="00A119C9"/>
    <w:rsid w:val="00A25D25"/>
    <w:rsid w:val="00A60CE2"/>
    <w:rsid w:val="00AE3D33"/>
    <w:rsid w:val="00AF5FDE"/>
    <w:rsid w:val="00B00C0D"/>
    <w:rsid w:val="00B0721A"/>
    <w:rsid w:val="00B16DE5"/>
    <w:rsid w:val="00BA3C3B"/>
    <w:rsid w:val="00BA44EE"/>
    <w:rsid w:val="00BC7F63"/>
    <w:rsid w:val="00BD42A2"/>
    <w:rsid w:val="00C1080B"/>
    <w:rsid w:val="00C84460"/>
    <w:rsid w:val="00C9547A"/>
    <w:rsid w:val="00CC46F3"/>
    <w:rsid w:val="00CD1A8D"/>
    <w:rsid w:val="00D03FA8"/>
    <w:rsid w:val="00D064C6"/>
    <w:rsid w:val="00D16F8D"/>
    <w:rsid w:val="00D80F24"/>
    <w:rsid w:val="00D951BE"/>
    <w:rsid w:val="00E441D2"/>
    <w:rsid w:val="00E75DBB"/>
    <w:rsid w:val="00E76699"/>
    <w:rsid w:val="00EA599A"/>
    <w:rsid w:val="00ED7D61"/>
    <w:rsid w:val="00EF2FF9"/>
    <w:rsid w:val="00FA3FBD"/>
    <w:rsid w:val="00FE2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2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2E57"/>
    <w:pPr>
      <w:ind w:left="720"/>
      <w:contextualSpacing/>
    </w:pPr>
  </w:style>
  <w:style w:type="character" w:customStyle="1" w:styleId="Bodytext6">
    <w:name w:val="Body text (6)_"/>
    <w:basedOn w:val="a0"/>
    <w:link w:val="Bodytext60"/>
    <w:rsid w:val="00442CF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rsid w:val="00442CF1"/>
    <w:pPr>
      <w:shd w:val="clear" w:color="auto" w:fill="FFFFFF"/>
      <w:spacing w:before="660" w:after="0" w:line="326" w:lineRule="exact"/>
      <w:ind w:firstLine="268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29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45C0"/>
  </w:style>
  <w:style w:type="paragraph" w:styleId="a8">
    <w:name w:val="footer"/>
    <w:basedOn w:val="a"/>
    <w:link w:val="a9"/>
    <w:uiPriority w:val="99"/>
    <w:unhideWhenUsed/>
    <w:rsid w:val="0029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5C0"/>
  </w:style>
  <w:style w:type="paragraph" w:styleId="aa">
    <w:name w:val="Balloon Text"/>
    <w:basedOn w:val="a"/>
    <w:link w:val="ab"/>
    <w:uiPriority w:val="99"/>
    <w:semiHidden/>
    <w:unhideWhenUsed/>
    <w:rsid w:val="000B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6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2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2E57"/>
    <w:pPr>
      <w:ind w:left="720"/>
      <w:contextualSpacing/>
    </w:pPr>
  </w:style>
  <w:style w:type="character" w:customStyle="1" w:styleId="Bodytext6">
    <w:name w:val="Body text (6)_"/>
    <w:basedOn w:val="a0"/>
    <w:link w:val="Bodytext60"/>
    <w:rsid w:val="00442CF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rsid w:val="00442CF1"/>
    <w:pPr>
      <w:shd w:val="clear" w:color="auto" w:fill="FFFFFF"/>
      <w:spacing w:before="660" w:after="0" w:line="326" w:lineRule="exact"/>
      <w:ind w:firstLine="2680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29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45C0"/>
  </w:style>
  <w:style w:type="paragraph" w:styleId="a8">
    <w:name w:val="footer"/>
    <w:basedOn w:val="a"/>
    <w:link w:val="a9"/>
    <w:uiPriority w:val="99"/>
    <w:unhideWhenUsed/>
    <w:rsid w:val="00294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45C0"/>
  </w:style>
  <w:style w:type="paragraph" w:styleId="aa">
    <w:name w:val="Balloon Text"/>
    <w:basedOn w:val="a"/>
    <w:link w:val="ab"/>
    <w:uiPriority w:val="99"/>
    <w:semiHidden/>
    <w:unhideWhenUsed/>
    <w:rsid w:val="000B6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B6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8792</Words>
  <Characters>50119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Гульнара</cp:lastModifiedBy>
  <cp:revision>2</cp:revision>
  <cp:lastPrinted>2020-10-26T16:23:00Z</cp:lastPrinted>
  <dcterms:created xsi:type="dcterms:W3CDTF">2023-01-13T12:22:00Z</dcterms:created>
  <dcterms:modified xsi:type="dcterms:W3CDTF">2023-01-13T12:22:00Z</dcterms:modified>
</cp:coreProperties>
</file>